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F" w:rsidRPr="00E15CDF" w:rsidRDefault="00E15CDF" w:rsidP="00E15CDF">
      <w:pPr>
        <w:pStyle w:val="a3"/>
        <w:jc w:val="center"/>
      </w:pPr>
      <w:r w:rsidRPr="00E15CDF">
        <w:rPr>
          <w:rStyle w:val="a4"/>
          <w:color w:val="000000"/>
        </w:rPr>
        <w:t>ПРАВИЛА</w:t>
      </w:r>
      <w:r w:rsidRPr="00E15CDF">
        <w:br/>
      </w:r>
      <w:r w:rsidRPr="00E15CDF">
        <w:rPr>
          <w:rStyle w:val="a4"/>
          <w:color w:val="000000"/>
        </w:rPr>
        <w:t>внутреннего распорядка для потребителей услуг</w:t>
      </w:r>
      <w:r w:rsidRPr="00E15CDF">
        <w:br/>
      </w:r>
      <w:r>
        <w:rPr>
          <w:rStyle w:val="a4"/>
          <w:color w:val="000000"/>
        </w:rPr>
        <w:t>Государственного</w:t>
      </w:r>
      <w:r w:rsidRPr="00E15CDF">
        <w:rPr>
          <w:rStyle w:val="a4"/>
          <w:color w:val="000000"/>
        </w:rPr>
        <w:t xml:space="preserve"> бюджетного учреждения здравоохранения </w:t>
      </w:r>
      <w:r>
        <w:rPr>
          <w:rStyle w:val="a4"/>
          <w:color w:val="000000"/>
        </w:rPr>
        <w:t xml:space="preserve">Республики Мордовия </w:t>
      </w:r>
      <w:r w:rsidRPr="00E15CDF">
        <w:rPr>
          <w:rStyle w:val="a4"/>
          <w:color w:val="000000"/>
        </w:rPr>
        <w:t>«</w:t>
      </w:r>
      <w:r w:rsidR="00C65692">
        <w:rPr>
          <w:rStyle w:val="a4"/>
          <w:color w:val="000000"/>
        </w:rPr>
        <w:t>Республиканский госпиталь</w:t>
      </w:r>
      <w:r w:rsidRPr="00E15CDF">
        <w:rPr>
          <w:rStyle w:val="a4"/>
          <w:color w:val="000000"/>
        </w:rPr>
        <w:t>»</w:t>
      </w:r>
    </w:p>
    <w:p w:rsidR="00E15CDF" w:rsidRPr="00E15CDF" w:rsidRDefault="00E15CDF" w:rsidP="00E15CDF">
      <w:pPr>
        <w:pStyle w:val="a3"/>
        <w:jc w:val="center"/>
      </w:pPr>
      <w:r w:rsidRPr="00E15CDF">
        <w:rPr>
          <w:rStyle w:val="a4"/>
        </w:rPr>
        <w:t>1. Общие положения</w:t>
      </w:r>
    </w:p>
    <w:p w:rsidR="00E15CDF" w:rsidRDefault="00E15CDF" w:rsidP="00E15CDF">
      <w:pPr>
        <w:pStyle w:val="a3"/>
        <w:jc w:val="both"/>
      </w:pPr>
      <w:r w:rsidRPr="00E15CDF">
        <w:t xml:space="preserve"> 1.1. Правила внутреннего распорядка для потребителей услуг (далее - Правила) </w:t>
      </w:r>
      <w:r>
        <w:t>ГБУЗ РМ «Республиканск</w:t>
      </w:r>
      <w:r w:rsidR="00C65692">
        <w:t>ий госпиталь</w:t>
      </w:r>
      <w:r>
        <w:t>»</w:t>
      </w:r>
      <w:r w:rsidRPr="00E15CDF">
        <w:t xml:space="preserve"> (далее - </w:t>
      </w:r>
      <w:r w:rsidR="00C65692">
        <w:t>Госпиталь</w:t>
      </w:r>
      <w:r w:rsidRPr="00E15CDF"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  и </w:t>
      </w:r>
      <w:r w:rsidR="00C65692">
        <w:t>Госпиталем.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>
        <w:t>ГБУЗ РМ «Республиканск</w:t>
      </w:r>
      <w:r w:rsidR="00C65692">
        <w:t>ий госпиталь</w:t>
      </w:r>
      <w:r>
        <w:t>»</w:t>
      </w:r>
      <w:r w:rsidRPr="00E15CDF">
        <w:t>, распоряжениями руководителей структурных подразделений организации и иными локальными нормативными актами.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1.3. Настоящие Правила обязательны для всех пациентов, а также иных лиц, обратившихся в </w:t>
      </w:r>
      <w:r w:rsidR="00C65692">
        <w:t>госпиталь</w:t>
      </w:r>
      <w:r w:rsidRPr="00E15CDF">
        <w:t xml:space="preserve"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</w:t>
      </w:r>
      <w:r w:rsidR="00C65692">
        <w:t>медицинской</w:t>
      </w:r>
      <w:r w:rsidRPr="00E15CDF">
        <w:t xml:space="preserve"> помощи надлежащего объема и качества.</w:t>
      </w:r>
    </w:p>
    <w:p w:rsidR="00E15CDF" w:rsidRPr="00E15CDF" w:rsidRDefault="00E15CDF" w:rsidP="00E15CDF">
      <w:pPr>
        <w:pStyle w:val="a3"/>
        <w:jc w:val="both"/>
      </w:pPr>
      <w:r w:rsidRPr="00E15CDF">
        <w:t>1.4. Правила внутреннего распорядка для пациентов включают:</w:t>
      </w:r>
    </w:p>
    <w:p w:rsidR="00E15CDF" w:rsidRPr="00E15CDF" w:rsidRDefault="00E15CDF" w:rsidP="00E15CDF">
      <w:pPr>
        <w:pStyle w:val="a3"/>
      </w:pPr>
      <w:r w:rsidRPr="00E15CDF">
        <w:t xml:space="preserve">-порядок обращения пациента в </w:t>
      </w:r>
      <w:r>
        <w:t>ГБУЗ РМ «Республиканск</w:t>
      </w:r>
      <w:r w:rsidR="00C65692">
        <w:t>ий госпиталь</w:t>
      </w:r>
      <w:r>
        <w:t>»</w:t>
      </w:r>
      <w:r w:rsidRPr="00E15CDF">
        <w:t>;</w:t>
      </w:r>
      <w:proofErr w:type="gramStart"/>
      <w:r w:rsidRPr="00E15CDF">
        <w:br/>
        <w:t>-</w:t>
      </w:r>
      <w:proofErr w:type="gramEnd"/>
      <w:r w:rsidRPr="00E15CDF">
        <w:t>права и обязанности пациента;</w:t>
      </w:r>
      <w:r w:rsidRPr="00E15CDF">
        <w:br/>
        <w:t>-порядок разрешения конфликтных ситуаций между учреждением и пациентом;</w:t>
      </w:r>
      <w:r w:rsidRPr="00E15CDF">
        <w:br/>
        <w:t>-порядок предоставления информации о состоянии здоровья пациента;</w:t>
      </w:r>
      <w:r w:rsidRPr="00E15CDF">
        <w:br/>
        <w:t xml:space="preserve">-график работы </w:t>
      </w:r>
      <w:r>
        <w:t>ГБУЗ РМ «Республиканск</w:t>
      </w:r>
      <w:r w:rsidR="00C65692">
        <w:t>ий госпиталь</w:t>
      </w:r>
      <w:r>
        <w:t>»</w:t>
      </w:r>
      <w:r w:rsidRPr="00E15CDF">
        <w:t xml:space="preserve"> и ее должностных лиц;</w:t>
      </w:r>
      <w:r w:rsidRPr="00E15CDF">
        <w:br/>
        <w:t>-информацию о платных медицинских услугах;</w:t>
      </w:r>
    </w:p>
    <w:p w:rsidR="00E15CDF" w:rsidRPr="00E15CDF" w:rsidRDefault="00E15CDF" w:rsidP="00E15CDF">
      <w:pPr>
        <w:pStyle w:val="a3"/>
        <w:jc w:val="both"/>
      </w:pPr>
      <w:r w:rsidRPr="00E15CDF"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E15CDF" w:rsidRPr="00E15CDF" w:rsidRDefault="00E15CDF" w:rsidP="00E15CDF">
      <w:pPr>
        <w:pStyle w:val="a3"/>
        <w:jc w:val="center"/>
        <w:rPr>
          <w:b/>
        </w:rPr>
      </w:pPr>
      <w:r w:rsidRPr="00E15CDF">
        <w:rPr>
          <w:rStyle w:val="a4"/>
        </w:rPr>
        <w:t>2. П</w:t>
      </w:r>
      <w:r>
        <w:rPr>
          <w:rStyle w:val="a4"/>
        </w:rPr>
        <w:t>о</w:t>
      </w:r>
      <w:r w:rsidRPr="00E15CDF">
        <w:rPr>
          <w:rStyle w:val="a4"/>
        </w:rPr>
        <w:t xml:space="preserve">рядок обращения пациентов в </w:t>
      </w:r>
      <w:r w:rsidRPr="00E15CDF">
        <w:rPr>
          <w:b/>
        </w:rPr>
        <w:t>ГБУЗ РМ «Республиканск</w:t>
      </w:r>
      <w:r w:rsidR="00C65692">
        <w:rPr>
          <w:b/>
        </w:rPr>
        <w:t>ий госпиталь</w:t>
      </w:r>
      <w:r w:rsidRPr="00E15CDF">
        <w:rPr>
          <w:b/>
        </w:rPr>
        <w:t>»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 2.1.  </w:t>
      </w:r>
      <w:r>
        <w:t>ГБУЗ РМ «Республиканск</w:t>
      </w:r>
      <w:r w:rsidR="00C65692">
        <w:t>ий госпиталь</w:t>
      </w:r>
      <w:r>
        <w:t>»</w:t>
      </w:r>
      <w:r w:rsidRPr="00E15CDF">
        <w:t xml:space="preserve"> является медицинским учреждени</w:t>
      </w:r>
      <w:r w:rsidR="00C77819">
        <w:t>ем, оказывающим специализированную медицинскую</w:t>
      </w:r>
      <w:r w:rsidRPr="00E15CDF">
        <w:t xml:space="preserve"> помощь. </w:t>
      </w:r>
      <w:r w:rsidR="00C77819">
        <w:t>Специализированная медицинская</w:t>
      </w:r>
      <w:r w:rsidRPr="00E15CDF">
        <w:t xml:space="preserve"> помощь  может оказываться населению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 w:rsidR="00C77819">
        <w:t>2</w:t>
      </w:r>
      <w:r w:rsidRPr="00E15CDF">
        <w:t xml:space="preserve">. </w:t>
      </w:r>
      <w:r>
        <w:t>М</w:t>
      </w:r>
      <w:r w:rsidRPr="00E15CDF">
        <w:t>едицинская помощь оказывается ежедневно с</w:t>
      </w:r>
      <w:r>
        <w:t>огласно графику работы</w:t>
      </w:r>
      <w:r w:rsidRPr="00E15CDF">
        <w:t>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3.Права и обязанности пациентов: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3.1.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</w:t>
      </w:r>
    </w:p>
    <w:p w:rsidR="00E15CDF" w:rsidRPr="00E15CDF" w:rsidRDefault="00E15CDF" w:rsidP="00E15CDF">
      <w:pPr>
        <w:pStyle w:val="a3"/>
        <w:jc w:val="both"/>
      </w:pPr>
      <w:r w:rsidRPr="00E15CDF"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</w:t>
      </w:r>
    </w:p>
    <w:p w:rsidR="00E15CDF" w:rsidRPr="00E15CDF" w:rsidRDefault="00E15CDF" w:rsidP="00E15CDF">
      <w:pPr>
        <w:pStyle w:val="a3"/>
        <w:jc w:val="both"/>
      </w:pPr>
      <w:r w:rsidRPr="00E15CDF">
        <w:t>3.3. Выдержки о правах и обязанностях пациентов, установленных федеральными законами, указанными в п.3.1 и п.3.2 размещаются на информационных стендах подразделений и на официальном сайте учреждения в сети Интернет.</w:t>
      </w:r>
    </w:p>
    <w:p w:rsidR="00E15CDF" w:rsidRPr="00E15CDF" w:rsidRDefault="00E15CDF" w:rsidP="00E15CDF">
      <w:pPr>
        <w:pStyle w:val="a3"/>
        <w:jc w:val="both"/>
      </w:pPr>
      <w:r w:rsidRPr="00E15CDF">
        <w:t>3.4. Кроме того, пациент обязан: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режим работы учреждения; 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- соблюдать правила внутреннего распорядка </w:t>
      </w:r>
      <w:r w:rsidR="00C65692" w:rsidRPr="00C65692">
        <w:t>госпиталя</w:t>
      </w:r>
      <w:r w:rsidRPr="00C65692">
        <w:t>;</w:t>
      </w:r>
      <w:r w:rsidRPr="00E15CDF">
        <w:t> </w:t>
      </w:r>
    </w:p>
    <w:p w:rsidR="00E15CDF" w:rsidRPr="00E15CDF" w:rsidRDefault="00E15CDF" w:rsidP="00E15CDF">
      <w:pPr>
        <w:pStyle w:val="a3"/>
        <w:jc w:val="both"/>
      </w:pPr>
      <w:r w:rsidRPr="00E15CDF">
        <w:t>- правила поведения в общественных местах; 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требования пожарной безопасности;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санитарно-противоэпидемиологический режим; 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установленный в учреждении регламент работы, выполнять предписания лечащего врача;</w:t>
      </w:r>
    </w:p>
    <w:p w:rsidR="00E15CDF" w:rsidRPr="00E15CDF" w:rsidRDefault="00E15CDF" w:rsidP="00E15CDF">
      <w:pPr>
        <w:pStyle w:val="a3"/>
        <w:jc w:val="both"/>
      </w:pPr>
      <w:r w:rsidRPr="00E15CDF">
        <w:t>- сотрудничать с врачом на всех этапах оказания медицинской помощи;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режим лечения, в том числе определенный на период его временной нетрудоспособности;</w:t>
      </w:r>
    </w:p>
    <w:p w:rsidR="00E15CDF" w:rsidRPr="00E15CDF" w:rsidRDefault="00E15CDF" w:rsidP="00E15CDF">
      <w:pPr>
        <w:pStyle w:val="a3"/>
        <w:jc w:val="both"/>
      </w:pPr>
      <w:r w:rsidRPr="00E15CDF">
        <w:t>- уважительно относиться к медицинским работникам и другим лицам, участвующим в оказании медицинской помощи;</w:t>
      </w:r>
    </w:p>
    <w:p w:rsidR="00E15CDF" w:rsidRPr="00E15CDF" w:rsidRDefault="00E15CDF" w:rsidP="00E15CDF">
      <w:pPr>
        <w:pStyle w:val="a3"/>
        <w:jc w:val="both"/>
      </w:pPr>
      <w:r w:rsidRPr="00E15CDF"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E15CDF" w:rsidRPr="00E15CDF" w:rsidRDefault="00E15CDF" w:rsidP="00E15CDF">
      <w:pPr>
        <w:pStyle w:val="a3"/>
        <w:jc w:val="both"/>
      </w:pPr>
      <w:r w:rsidRPr="00E15CDF"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15CDF" w:rsidRPr="00E15CDF" w:rsidRDefault="00E15CDF" w:rsidP="00E15CDF">
      <w:pPr>
        <w:pStyle w:val="a3"/>
        <w:jc w:val="both"/>
      </w:pPr>
      <w:r w:rsidRPr="00E15CDF">
        <w:t>- проявлять доброжелательное и вежливое отношение к другим пациентам; </w:t>
      </w:r>
    </w:p>
    <w:p w:rsidR="00E15CDF" w:rsidRPr="00E15CDF" w:rsidRDefault="00E15CDF" w:rsidP="00E15CDF">
      <w:pPr>
        <w:pStyle w:val="a3"/>
        <w:jc w:val="both"/>
      </w:pPr>
      <w:r w:rsidRPr="00E15CDF">
        <w:t>- бережно относиться к имуществу учреждения;</w:t>
      </w:r>
    </w:p>
    <w:p w:rsidR="00E15CDF" w:rsidRPr="00E15CDF" w:rsidRDefault="00E15CDF" w:rsidP="00E15CDF">
      <w:pPr>
        <w:pStyle w:val="a3"/>
        <w:jc w:val="both"/>
      </w:pPr>
      <w:r w:rsidRPr="00E15CDF"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правила запрета курения в медицинских учреждениях.</w:t>
      </w:r>
    </w:p>
    <w:p w:rsidR="00E15CDF" w:rsidRPr="00E15CDF" w:rsidRDefault="00E15CDF" w:rsidP="00E15CDF">
      <w:pPr>
        <w:pStyle w:val="a3"/>
        <w:jc w:val="both"/>
      </w:pPr>
      <w:r w:rsidRPr="00E15CDF">
        <w:t> </w:t>
      </w:r>
      <w:r w:rsidRPr="00E15CDF">
        <w:rPr>
          <w:rStyle w:val="a4"/>
        </w:rPr>
        <w:t xml:space="preserve">4. Порядок разрешения конфликтов между пациентом и </w:t>
      </w:r>
      <w:r w:rsidR="00AB4B81">
        <w:rPr>
          <w:rStyle w:val="a4"/>
        </w:rPr>
        <w:t>Лечебным учреждением</w:t>
      </w:r>
    </w:p>
    <w:p w:rsidR="00E15CDF" w:rsidRPr="00E15CDF" w:rsidRDefault="00E15CDF" w:rsidP="00E15CDF">
      <w:pPr>
        <w:pStyle w:val="a3"/>
        <w:jc w:val="both"/>
      </w:pPr>
      <w:r w:rsidRPr="00E15CDF"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E15CDF" w:rsidRPr="00E15CDF" w:rsidRDefault="00E15CDF" w:rsidP="00E15CDF">
      <w:pPr>
        <w:pStyle w:val="a3"/>
        <w:jc w:val="both"/>
      </w:pPr>
      <w:r w:rsidRPr="00E15CDF">
        <w:t>4.1. В случае конфликтных ситуаций пациент (его законный представитель) имеет пра</w:t>
      </w:r>
      <w:r w:rsidR="00046C83">
        <w:t xml:space="preserve">во непосредственно обратиться к </w:t>
      </w:r>
      <w:r w:rsidRPr="00E15CDF">
        <w:t>заместителю главного врача по медицинской части</w:t>
      </w:r>
      <w:r w:rsidR="00046C83">
        <w:t>. К</w:t>
      </w:r>
      <w:r w:rsidRPr="00E15CDF">
        <w:t xml:space="preserve"> главному врачу можно обратиться в установленные часы приема, или направить  письменное заявление.</w:t>
      </w:r>
    </w:p>
    <w:p w:rsidR="00E15CDF" w:rsidRPr="00E15CDF" w:rsidRDefault="00E15CDF" w:rsidP="00E15CDF">
      <w:pPr>
        <w:pStyle w:val="a3"/>
        <w:jc w:val="both"/>
      </w:pPr>
      <w:r w:rsidRPr="00E15CDF"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E15CDF">
        <w:t>,</w:t>
      </w:r>
      <w:proofErr w:type="gramEnd"/>
      <w:r w:rsidRPr="00E15CDF"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E15CDF" w:rsidRPr="00E15CDF" w:rsidRDefault="00E15CDF" w:rsidP="00E15CDF">
      <w:pPr>
        <w:pStyle w:val="a3"/>
        <w:jc w:val="both"/>
      </w:pPr>
      <w:r w:rsidRPr="00E15CDF"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E15CDF" w:rsidRPr="00E15CDF" w:rsidRDefault="00E15CDF" w:rsidP="00E15CDF">
      <w:pPr>
        <w:pStyle w:val="a3"/>
        <w:jc w:val="both"/>
      </w:pPr>
      <w:r w:rsidRPr="00E15CDF">
        <w:t>4.4. В случае</w:t>
      </w:r>
      <w:proofErr w:type="gramStart"/>
      <w:r w:rsidRPr="00E15CDF">
        <w:t>,</w:t>
      </w:r>
      <w:proofErr w:type="gramEnd"/>
      <w:r w:rsidRPr="00E15CDF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4.5. </w:t>
      </w:r>
      <w:proofErr w:type="gramStart"/>
      <w:r w:rsidRPr="00E15CDF"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4.7. Письменное обращение, поступившее в администрацию </w:t>
      </w:r>
      <w:r w:rsidR="00AB4B81">
        <w:t>Лечебного учреждения</w:t>
      </w:r>
      <w:r w:rsidRPr="00E15CDF">
        <w:t>, рассматривается в течение 30 дней со дня его регистрации в порядке, установленном Федеральным законом.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4.8. Ответ на письменное обращение, поступившее в администрацию </w:t>
      </w:r>
      <w:r w:rsidR="00C352A8">
        <w:t>госпиталя</w:t>
      </w:r>
      <w:r w:rsidRPr="00C352A8">
        <w:t>,</w:t>
      </w:r>
      <w:r w:rsidRPr="00E15CDF">
        <w:t xml:space="preserve"> направляется по почтовому адресу, указанному в обращении.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5. Порядок получения информации о состоянии здоровья пациента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 xml:space="preserve">5.1. </w:t>
      </w:r>
      <w:proofErr w:type="gramStart"/>
      <w:r w:rsidRPr="00E15CDF">
        <w:t xml:space="preserve">Пациент имеет право получить в доступной для него форме, имеющуюся в </w:t>
      </w:r>
      <w:r w:rsidR="00C352A8">
        <w:t>госпитале</w:t>
      </w:r>
      <w:r w:rsidRPr="00C352A8">
        <w:t>,</w:t>
      </w:r>
      <w:r w:rsidRPr="00E15CDF">
        <w:t xml:space="preserve">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E15CDF" w:rsidRPr="00E15CDF" w:rsidRDefault="00E15CDF" w:rsidP="00E15CDF">
      <w:pPr>
        <w:pStyle w:val="a3"/>
        <w:jc w:val="both"/>
      </w:pPr>
      <w:r w:rsidRPr="00E15CDF"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E15CDF" w:rsidRPr="00E15CDF" w:rsidRDefault="00E15CDF" w:rsidP="00E15CDF">
      <w:pPr>
        <w:pStyle w:val="a3"/>
        <w:jc w:val="both"/>
      </w:pPr>
      <w:r w:rsidRPr="00E15CDF"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E15CDF" w:rsidRPr="00E15CDF" w:rsidRDefault="00E15CDF" w:rsidP="00E15CDF">
      <w:pPr>
        <w:pStyle w:val="a3"/>
        <w:jc w:val="both"/>
      </w:pPr>
      <w:r w:rsidRPr="00E15CDF"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E15CDF" w:rsidRPr="00E15CDF" w:rsidRDefault="00E15CDF" w:rsidP="00E15CDF">
      <w:pPr>
        <w:pStyle w:val="a3"/>
        <w:jc w:val="both"/>
      </w:pPr>
      <w:r w:rsidRPr="00E15CDF"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E15CDF" w:rsidRPr="00E15CDF" w:rsidRDefault="00E15CDF" w:rsidP="00E15CDF">
      <w:pPr>
        <w:pStyle w:val="a3"/>
        <w:jc w:val="both"/>
      </w:pPr>
      <w:r w:rsidRPr="00E15CDF">
        <w:t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 xml:space="preserve">6. График работы </w:t>
      </w:r>
      <w:r w:rsidR="00D631FF" w:rsidRPr="00D631FF">
        <w:rPr>
          <w:b/>
        </w:rPr>
        <w:t>ГБУЗ РМ «Республиканск</w:t>
      </w:r>
      <w:r w:rsidR="00CA2A3B">
        <w:rPr>
          <w:b/>
        </w:rPr>
        <w:t>ий госпиталь</w:t>
      </w:r>
      <w:r w:rsidR="00D631FF" w:rsidRPr="00D631FF">
        <w:rPr>
          <w:b/>
        </w:rPr>
        <w:t>»</w:t>
      </w:r>
      <w:r w:rsidRPr="00E15CDF">
        <w:rPr>
          <w:rStyle w:val="a4"/>
        </w:rPr>
        <w:t xml:space="preserve"> и ее должностных лиц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6.1. График работы </w:t>
      </w:r>
      <w:r w:rsidR="00D631FF">
        <w:t>ГБУЗ РМ «Республиканск</w:t>
      </w:r>
      <w:r w:rsidR="00CA2A3B">
        <w:t>ий госпиталь</w:t>
      </w:r>
      <w:r w:rsidR="00D631FF">
        <w:t>»</w:t>
      </w:r>
      <w:r w:rsidRPr="00E15CDF">
        <w:t xml:space="preserve"> и ее должностных лиц определяется правилами внутреннего трудового распорядка в соответствии с нормами трудового права.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6.2. Режим работы </w:t>
      </w:r>
      <w:r w:rsidR="00D631FF">
        <w:t>ГБУЗ РМ «Республиканск</w:t>
      </w:r>
      <w:r w:rsidR="00CA2A3B">
        <w:t>ий госпиталь</w:t>
      </w:r>
      <w:r w:rsidR="00D631FF">
        <w:t>»</w:t>
      </w:r>
      <w:r w:rsidRPr="00E15CDF"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15CDF" w:rsidRPr="00E15CDF" w:rsidRDefault="00AB4B81" w:rsidP="00E15CDF">
      <w:pPr>
        <w:pStyle w:val="a3"/>
        <w:jc w:val="both"/>
      </w:pPr>
      <w:r>
        <w:t>6.3</w:t>
      </w:r>
      <w:r w:rsidR="00E15CDF" w:rsidRPr="00E15CDF">
        <w:t xml:space="preserve">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</w:t>
      </w:r>
      <w:r w:rsidR="00206F96">
        <w:t xml:space="preserve">справочной </w:t>
      </w:r>
      <w:r w:rsidR="00E15CDF" w:rsidRPr="00E15CDF">
        <w:t xml:space="preserve">в устной форме, в том числе по телефону, с помощью </w:t>
      </w:r>
      <w:r w:rsidR="00E15CDF" w:rsidRPr="00E15CDF">
        <w:lastRenderedPageBreak/>
        <w:t xml:space="preserve">информационных стендов, расположенных в холлах </w:t>
      </w:r>
      <w:r w:rsidR="00206F96">
        <w:t>от</w:t>
      </w:r>
      <w:r w:rsidR="00E15CDF" w:rsidRPr="00E15CDF">
        <w:t>делений, а также с помощью сети Интернет на официальном сайте учреждения</w:t>
      </w:r>
      <w:r w:rsidR="00D631FF">
        <w:t>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 7. Информация о платных медицинских услугах</w:t>
      </w:r>
    </w:p>
    <w:p w:rsidR="00E7550D" w:rsidRPr="00E15CDF" w:rsidRDefault="00E15CDF" w:rsidP="00CA2A3B">
      <w:pPr>
        <w:pStyle w:val="a3"/>
        <w:jc w:val="both"/>
      </w:pPr>
      <w:r w:rsidRPr="00E15CDF">
        <w:t xml:space="preserve">7.1. </w:t>
      </w:r>
      <w:r w:rsidR="00CA2A3B" w:rsidRPr="00CA2A3B">
        <w:rPr>
          <w:bCs/>
          <w:color w:val="000000"/>
        </w:rPr>
        <w:t>Платные услуги в ГБУЗ РМ "РГ" не предоставляются.</w:t>
      </w:r>
    </w:p>
    <w:sectPr w:rsidR="00E7550D" w:rsidRPr="00E15CDF" w:rsidSect="00E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CDF"/>
    <w:rsid w:val="00046C83"/>
    <w:rsid w:val="00206F96"/>
    <w:rsid w:val="00233747"/>
    <w:rsid w:val="00335888"/>
    <w:rsid w:val="009F6D73"/>
    <w:rsid w:val="00A55C36"/>
    <w:rsid w:val="00AB4B81"/>
    <w:rsid w:val="00C352A8"/>
    <w:rsid w:val="00C65692"/>
    <w:rsid w:val="00C77819"/>
    <w:rsid w:val="00CA2A3B"/>
    <w:rsid w:val="00D631FF"/>
    <w:rsid w:val="00E15CDF"/>
    <w:rsid w:val="00E7550D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D"/>
  </w:style>
  <w:style w:type="paragraph" w:styleId="2">
    <w:name w:val="heading 2"/>
    <w:basedOn w:val="a"/>
    <w:link w:val="20"/>
    <w:uiPriority w:val="9"/>
    <w:qFormat/>
    <w:rsid w:val="00D6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C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dcterms:created xsi:type="dcterms:W3CDTF">2016-03-29T06:50:00Z</dcterms:created>
  <dcterms:modified xsi:type="dcterms:W3CDTF">2023-04-06T10:08:00Z</dcterms:modified>
</cp:coreProperties>
</file>