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2F" w:rsidRPr="00156820" w:rsidRDefault="00E276AC" w:rsidP="0095092F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</w:t>
      </w:r>
      <w:r w:rsidR="00960772">
        <w:rPr>
          <w:b/>
          <w:noProof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7pt;margin-top:-3.85pt;width:139.45pt;height:42.45pt;z-index:-251658752;visibility:visible;mso-wrap-distance-left:5pt;mso-wrap-distance-right:172.3pt;mso-wrap-distance-bottom:72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" filled="f" stroked="f">
            <v:textbox style="mso-fit-shape-to-text:t" inset="0,0,0,0">
              <w:txbxContent>
                <w:p w:rsidR="0095092F" w:rsidRPr="00156820" w:rsidRDefault="0095092F" w:rsidP="0095092F">
                  <w:pPr>
                    <w:pStyle w:val="4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Приложение 3</w:t>
                  </w:r>
                </w:p>
                <w:p w:rsidR="0095092F" w:rsidRPr="00156820" w:rsidRDefault="0095092F" w:rsidP="0095092F">
                  <w:pPr>
                    <w:pStyle w:val="4"/>
                    <w:shd w:val="clear" w:color="auto" w:fill="auto"/>
                    <w:rPr>
                      <w:b w:val="0"/>
                    </w:rPr>
                  </w:pPr>
                  <w:r w:rsidRPr="00156820">
                    <w:rPr>
                      <w:b w:val="0"/>
                    </w:rPr>
                    <w:t>к приказу главного врача</w:t>
                  </w:r>
                </w:p>
                <w:p w:rsidR="0095092F" w:rsidRPr="00156820" w:rsidRDefault="0095092F" w:rsidP="0095092F">
                  <w:pPr>
                    <w:pStyle w:val="4"/>
                    <w:shd w:val="clear" w:color="auto" w:fill="auto"/>
                    <w:rPr>
                      <w:b w:val="0"/>
                    </w:rPr>
                  </w:pPr>
                  <w:r w:rsidRPr="00156820">
                    <w:rPr>
                      <w:b w:val="0"/>
                    </w:rPr>
                    <w:t xml:space="preserve">от «09» января 2020 г. № </w:t>
                  </w:r>
                </w:p>
              </w:txbxContent>
            </v:textbox>
            <w10:wrap type="square" side="right" anchorx="margin"/>
          </v:shape>
        </w:pict>
      </w:r>
      <w:r w:rsidR="0095092F" w:rsidRPr="00156820">
        <w:rPr>
          <w:b/>
          <w:sz w:val="24"/>
          <w:szCs w:val="24"/>
        </w:rPr>
        <w:t>«Утверждаю»</w:t>
      </w:r>
    </w:p>
    <w:p w:rsidR="0095092F" w:rsidRDefault="0095092F" w:rsidP="0095092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56820">
        <w:rPr>
          <w:sz w:val="24"/>
          <w:szCs w:val="24"/>
        </w:rPr>
        <w:t xml:space="preserve">Главный врач ГБУЗ РМ </w:t>
      </w:r>
    </w:p>
    <w:p w:rsidR="0095092F" w:rsidRPr="00156820" w:rsidRDefault="0095092F" w:rsidP="0095092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56820">
        <w:rPr>
          <w:sz w:val="24"/>
          <w:szCs w:val="24"/>
        </w:rPr>
        <w:t>«Республиканский госпиталь»</w:t>
      </w:r>
    </w:p>
    <w:p w:rsidR="0095092F" w:rsidRPr="00156820" w:rsidRDefault="0095092F" w:rsidP="0095092F">
      <w:pPr>
        <w:pStyle w:val="20"/>
        <w:shd w:val="clear" w:color="auto" w:fill="auto"/>
        <w:tabs>
          <w:tab w:val="left" w:leader="underscore" w:pos="1488"/>
        </w:tabs>
        <w:spacing w:after="0" w:line="240" w:lineRule="auto"/>
        <w:jc w:val="both"/>
        <w:rPr>
          <w:sz w:val="24"/>
          <w:szCs w:val="24"/>
        </w:rPr>
      </w:pPr>
      <w:r w:rsidRPr="00156820">
        <w:rPr>
          <w:sz w:val="24"/>
          <w:szCs w:val="24"/>
        </w:rPr>
        <w:tab/>
        <w:t xml:space="preserve">Р.Р. </w:t>
      </w:r>
      <w:proofErr w:type="spellStart"/>
      <w:r w:rsidRPr="00156820">
        <w:rPr>
          <w:sz w:val="24"/>
          <w:szCs w:val="24"/>
        </w:rPr>
        <w:t>Аширов</w:t>
      </w:r>
      <w:proofErr w:type="spellEnd"/>
      <w:r w:rsidRPr="00156820">
        <w:rPr>
          <w:sz w:val="24"/>
          <w:szCs w:val="24"/>
        </w:rPr>
        <w:t xml:space="preserve"> </w:t>
      </w:r>
    </w:p>
    <w:p w:rsidR="0095092F" w:rsidRDefault="0095092F" w:rsidP="0095092F">
      <w:pPr>
        <w:pStyle w:val="4"/>
        <w:shd w:val="clear" w:color="auto" w:fill="auto"/>
      </w:pPr>
    </w:p>
    <w:p w:rsidR="00E276AC" w:rsidRDefault="00E276AC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276AC" w:rsidRDefault="00E276AC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5B33" w:rsidRPr="000B5B33" w:rsidRDefault="0095092F" w:rsidP="009509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ГРАФИК ГОСПИТАЛИЗАЦИИ В ГЕРИАТРИЧЕСКОЕ ОТДЕЛЕНИЕ  </w:t>
      </w:r>
      <w:r w:rsidR="000B5B33" w:rsidRPr="000B5B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ГБУЗ РМ «РЕСПУБЛИКАНСКИЙ ГОСПИТАЛЬ»</w:t>
      </w:r>
    </w:p>
    <w:p w:rsidR="00210463" w:rsidRDefault="00210463" w:rsidP="009509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9786" w:type="dxa"/>
        <w:tblLook w:val="04A0"/>
      </w:tblPr>
      <w:tblGrid>
        <w:gridCol w:w="4893"/>
        <w:gridCol w:w="4893"/>
      </w:tblGrid>
      <w:tr w:rsidR="000B5B33" w:rsidTr="000B5B33">
        <w:trPr>
          <w:trHeight w:val="365"/>
        </w:trPr>
        <w:tc>
          <w:tcPr>
            <w:tcW w:w="4893" w:type="dxa"/>
          </w:tcPr>
          <w:p w:rsid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медицинских организаций</w:t>
            </w:r>
          </w:p>
        </w:tc>
        <w:tc>
          <w:tcPr>
            <w:tcW w:w="4893" w:type="dxa"/>
          </w:tcPr>
          <w:p w:rsid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Дни недели месяца</w:t>
            </w:r>
          </w:p>
        </w:tc>
      </w:tr>
      <w:tr w:rsidR="000B5B33" w:rsidTr="000B5B33">
        <w:trPr>
          <w:trHeight w:val="177"/>
        </w:trPr>
        <w:tc>
          <w:tcPr>
            <w:tcW w:w="4893" w:type="dxa"/>
          </w:tcPr>
          <w:p w:rsidR="000B5B33" w:rsidRPr="000B5B33" w:rsidRDefault="0021046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ГБУЗ РМ Республиканский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гериатрический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центр</w:t>
            </w:r>
          </w:p>
          <w:p w:rsidR="000B5B33" w:rsidRDefault="000B5B33" w:rsidP="000B5B3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Default="00210463" w:rsidP="00CA4C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 места ежедневно </w:t>
            </w:r>
          </w:p>
        </w:tc>
      </w:tr>
      <w:tr w:rsidR="000B5B33" w:rsidTr="000B5B33">
        <w:trPr>
          <w:trHeight w:val="183"/>
        </w:trPr>
        <w:tc>
          <w:tcPr>
            <w:tcW w:w="4893" w:type="dxa"/>
          </w:tcPr>
          <w:p w:rsidR="00210463" w:rsidRDefault="000C76E5" w:rsidP="000C76E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ГБУЗ РМ 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</w:t>
            </w:r>
            <w:proofErr w:type="spellStart"/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Рузаевская</w:t>
            </w:r>
            <w:proofErr w:type="spellEnd"/>
            <w:r w:rsidR="00CA7B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межрайонная больница"</w:t>
            </w:r>
            <w:r w:rsidR="00CF45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F45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4893" w:type="dxa"/>
          </w:tcPr>
          <w:p w:rsidR="000B5B33" w:rsidRDefault="00B64665" w:rsidP="00CA7BB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</w:t>
            </w:r>
            <w:r w:rsidR="00CA7B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C76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среда</w:t>
            </w:r>
            <w:r w:rsidR="000C76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 среда</w:t>
            </w:r>
            <w:r w:rsidR="000C76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</w:t>
            </w:r>
          </w:p>
        </w:tc>
      </w:tr>
      <w:tr w:rsidR="000B5B33" w:rsidTr="000B5B33">
        <w:trPr>
          <w:trHeight w:val="183"/>
        </w:trPr>
        <w:tc>
          <w:tcPr>
            <w:tcW w:w="4893" w:type="dxa"/>
          </w:tcPr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ГБУЗ РМ «Поликлиника №4»</w:t>
            </w:r>
          </w:p>
          <w:p w:rsidR="000B5B33" w:rsidRPr="000B5B33" w:rsidRDefault="000B5B33" w:rsidP="000B5B3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3" w:type="dxa"/>
          </w:tcPr>
          <w:p w:rsidR="000B5B33" w:rsidRPr="000B5B33" w:rsidRDefault="00B64665" w:rsidP="0021046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A4C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место</w:t>
            </w:r>
            <w:r w:rsidR="002104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-</w:t>
            </w:r>
            <w:r w:rsidR="000C76E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 среда и</w:t>
            </w:r>
            <w:r w:rsidR="000911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4 среда</w:t>
            </w:r>
            <w:r w:rsidR="000B5B33" w:rsidRPr="000B5B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0B5B33" w:rsidRPr="000B5B33" w:rsidRDefault="000B5B33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3342D2" w:rsidRDefault="003342D2" w:rsidP="009509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2"/>
          <w:lang w:eastAsia="ru-RU"/>
        </w:rPr>
      </w:pP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Госпитализация в </w:t>
      </w:r>
      <w:proofErr w:type="spellStart"/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гериатрическое</w:t>
      </w:r>
      <w:proofErr w:type="spellEnd"/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отд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еление осуществляется согласно П</w:t>
      </w:r>
      <w:r w:rsidR="00D8591B">
        <w:rPr>
          <w:rFonts w:ascii="yandex-sans" w:eastAsia="Times New Roman" w:hAnsi="yandex-sans" w:cs="Times New Roman"/>
          <w:color w:val="000000"/>
          <w:sz w:val="22"/>
          <w:lang w:eastAsia="ru-RU"/>
        </w:rPr>
        <w:t>риказам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r w:rsidR="00D8591B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Минздрава РФ 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от 29 января 2016 г.</w:t>
      </w: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№38</w:t>
      </w:r>
      <w:r w:rsidR="00D8591B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н и 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от 20 декабря  №1067н</w:t>
      </w:r>
      <w:r w:rsidR="00D8591B">
        <w:rPr>
          <w:rFonts w:ascii="yandex-sans" w:eastAsia="Times New Roman" w:hAnsi="yandex-sans" w:cs="Times New Roman"/>
          <w:color w:val="000000"/>
          <w:sz w:val="22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r w:rsidR="00D8591B">
        <w:rPr>
          <w:rFonts w:ascii="yandex-sans" w:eastAsia="Times New Roman" w:hAnsi="yandex-sans" w:cs="Times New Roman"/>
          <w:color w:val="000000"/>
          <w:sz w:val="22"/>
          <w:lang w:eastAsia="ru-RU"/>
        </w:rPr>
        <w:t>Приказу Минздрава РМ от 02.12.2019 №1466.</w:t>
      </w:r>
    </w:p>
    <w:p w:rsidR="00D8591B" w:rsidRDefault="00D8591B" w:rsidP="009509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0B5B33" w:rsidRPr="00A83E92" w:rsidRDefault="00E276AC" w:rsidP="009509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2"/>
          <w:lang w:eastAsia="ru-RU"/>
        </w:rPr>
      </w:pP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П</w:t>
      </w:r>
      <w:r w:rsidR="000B5B33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ациенты, проживающие в районах</w:t>
      </w: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r w:rsidR="000B5B33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республики, 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кроме </w:t>
      </w:r>
      <w:proofErr w:type="spellStart"/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>Рузаевского</w:t>
      </w:r>
      <w:proofErr w:type="spellEnd"/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района, </w:t>
      </w:r>
      <w:r w:rsidR="000B5B33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нуждающиеся в </w:t>
      </w:r>
      <w:r w:rsidR="00B64665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лечении в </w:t>
      </w:r>
      <w:proofErr w:type="spellStart"/>
      <w:r w:rsidR="00B64665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гериатрическом</w:t>
      </w:r>
      <w:proofErr w:type="spellEnd"/>
      <w:r w:rsidR="00B64665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отделении, </w:t>
      </w:r>
      <w:r w:rsidR="000B5B33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госпитализируются</w:t>
      </w:r>
      <w:r w:rsidR="00D8591B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через гериатра ГБУЗ РМ </w:t>
      </w:r>
      <w:r w:rsidR="007F63A5">
        <w:rPr>
          <w:rFonts w:ascii="yandex-sans" w:eastAsia="Times New Roman" w:hAnsi="yandex-sans" w:cs="Times New Roman" w:hint="eastAsia"/>
          <w:color w:val="000000"/>
          <w:sz w:val="22"/>
          <w:lang w:eastAsia="ru-RU"/>
        </w:rPr>
        <w:t>«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>РГЦ</w:t>
      </w:r>
      <w:r w:rsidR="007F63A5">
        <w:rPr>
          <w:rFonts w:ascii="yandex-sans" w:eastAsia="Times New Roman" w:hAnsi="yandex-sans" w:cs="Times New Roman" w:hint="eastAsia"/>
          <w:color w:val="000000"/>
          <w:sz w:val="22"/>
          <w:lang w:eastAsia="ru-RU"/>
        </w:rPr>
        <w:t>»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(телефон регистратуры</w:t>
      </w:r>
      <w:r w:rsidR="007F63A5" w:rsidRP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ГБУЗ РМ </w:t>
      </w:r>
      <w:r w:rsidR="007F63A5">
        <w:rPr>
          <w:rFonts w:ascii="yandex-sans" w:eastAsia="Times New Roman" w:hAnsi="yandex-sans" w:cs="Times New Roman" w:hint="eastAsia"/>
          <w:color w:val="000000"/>
          <w:sz w:val="22"/>
          <w:lang w:eastAsia="ru-RU"/>
        </w:rPr>
        <w:t>«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>РГЦ</w:t>
      </w:r>
      <w:r w:rsidR="007F63A5">
        <w:rPr>
          <w:rFonts w:ascii="yandex-sans" w:eastAsia="Times New Roman" w:hAnsi="yandex-sans" w:cs="Times New Roman" w:hint="eastAsia"/>
          <w:color w:val="000000"/>
          <w:sz w:val="22"/>
          <w:lang w:eastAsia="ru-RU"/>
        </w:rPr>
        <w:t>»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24-17-29, гериатр - 89876915134)</w:t>
      </w:r>
      <w:r w:rsidR="00D8591B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или </w:t>
      </w:r>
      <w:r w:rsidR="003342D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после проведения  </w:t>
      </w: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proofErr w:type="spellStart"/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телемедицинской</w:t>
      </w:r>
      <w:proofErr w:type="spellEnd"/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ко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нсультации </w:t>
      </w:r>
      <w:proofErr w:type="gramStart"/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>с</w:t>
      </w:r>
      <w:proofErr w:type="gramEnd"/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proofErr w:type="gramStart"/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>зав</w:t>
      </w:r>
      <w:proofErr w:type="gramEnd"/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. </w:t>
      </w:r>
      <w:proofErr w:type="spellStart"/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>гериатрическим</w:t>
      </w:r>
      <w:proofErr w:type="spellEnd"/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отделением </w:t>
      </w:r>
      <w:r w:rsidR="007F63A5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Сергеевой И.В. ГБУЗ РМ </w:t>
      </w:r>
      <w:r w:rsidR="007F63A5">
        <w:rPr>
          <w:rFonts w:ascii="yandex-sans" w:eastAsia="Times New Roman" w:hAnsi="yandex-sans" w:cs="Times New Roman" w:hint="eastAsia"/>
          <w:color w:val="000000"/>
          <w:sz w:val="22"/>
          <w:lang w:eastAsia="ru-RU"/>
        </w:rPr>
        <w:t>«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>РГ</w:t>
      </w:r>
      <w:r w:rsidR="007F63A5">
        <w:rPr>
          <w:rFonts w:ascii="yandex-sans" w:eastAsia="Times New Roman" w:hAnsi="yandex-sans" w:cs="Times New Roman" w:hint="eastAsia"/>
          <w:color w:val="000000"/>
          <w:sz w:val="22"/>
          <w:lang w:eastAsia="ru-RU"/>
        </w:rPr>
        <w:t>»</w:t>
      </w:r>
      <w:r w:rsidR="007F63A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(телефон 32-69-43)</w:t>
      </w:r>
    </w:p>
    <w:p w:rsidR="00FE4051" w:rsidRDefault="00E276AC" w:rsidP="009509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2"/>
          <w:lang w:eastAsia="ru-RU"/>
        </w:rPr>
      </w:pP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При изменении приказа</w:t>
      </w:r>
      <w:r w:rsidR="00B64665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о</w:t>
      </w:r>
      <w:r w:rsidR="0009110C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  <w:proofErr w:type="spellStart"/>
      <w:r w:rsidR="0009110C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гериатричес</w:t>
      </w:r>
      <w:r w:rsidR="0095092F">
        <w:rPr>
          <w:rFonts w:ascii="yandex-sans" w:eastAsia="Times New Roman" w:hAnsi="yandex-sans" w:cs="Times New Roman"/>
          <w:color w:val="000000"/>
          <w:sz w:val="22"/>
          <w:lang w:eastAsia="ru-RU"/>
        </w:rPr>
        <w:t>кой</w:t>
      </w:r>
      <w:proofErr w:type="spellEnd"/>
      <w:r w:rsidR="0095092F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службе Республики Мордовии </w:t>
      </w: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график госпитализации</w:t>
      </w:r>
      <w:r w:rsidR="0009110C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в </w:t>
      </w:r>
      <w:proofErr w:type="spellStart"/>
      <w:r w:rsidR="0009110C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>гериатрическое</w:t>
      </w:r>
      <w:proofErr w:type="spellEnd"/>
      <w:r w:rsidR="0009110C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отделение </w:t>
      </w:r>
      <w:r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будет изменен.</w:t>
      </w:r>
      <w:r w:rsidR="00FE4051" w:rsidRPr="00A83E92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</w:t>
      </w:r>
    </w:p>
    <w:p w:rsidR="003342D2" w:rsidRDefault="003342D2" w:rsidP="009509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9509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3342D2" w:rsidRPr="00A83E92" w:rsidRDefault="003342D2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FE4051" w:rsidRPr="00A83E92" w:rsidRDefault="00FE4051" w:rsidP="000B5B33">
      <w:pPr>
        <w:shd w:val="clear" w:color="auto" w:fill="FFFFFF"/>
        <w:spacing w:after="0" w:line="240" w:lineRule="auto"/>
        <w:rPr>
          <w:sz w:val="22"/>
        </w:rPr>
      </w:pPr>
    </w:p>
    <w:p w:rsidR="00FE4051" w:rsidRPr="00A83E92" w:rsidRDefault="00FE4051" w:rsidP="000B5B33">
      <w:pPr>
        <w:shd w:val="clear" w:color="auto" w:fill="FFFFFF"/>
        <w:spacing w:after="0" w:line="240" w:lineRule="auto"/>
        <w:rPr>
          <w:sz w:val="22"/>
        </w:rPr>
      </w:pPr>
      <w:r w:rsidRPr="00A83E92">
        <w:rPr>
          <w:sz w:val="22"/>
        </w:rPr>
        <w:t xml:space="preserve"> Направление пациента на госпитализацию в </w:t>
      </w:r>
      <w:proofErr w:type="spellStart"/>
      <w:r w:rsidRPr="00A83E92">
        <w:rPr>
          <w:sz w:val="22"/>
        </w:rPr>
        <w:t>гериатрическое</w:t>
      </w:r>
      <w:proofErr w:type="spellEnd"/>
      <w:r w:rsidRPr="00A83E92">
        <w:rPr>
          <w:sz w:val="22"/>
        </w:rPr>
        <w:t xml:space="preserve"> отделение осуществляют врач-гериатр.</w:t>
      </w:r>
      <w:r w:rsidR="00A83E92" w:rsidRPr="00A83E92">
        <w:rPr>
          <w:sz w:val="22"/>
        </w:rPr>
        <w:t xml:space="preserve"> Обязательные обследования: флюорография, ЭКГ, общий анализ крови, общ</w:t>
      </w:r>
      <w:r w:rsidR="002E3F64">
        <w:rPr>
          <w:sz w:val="22"/>
        </w:rPr>
        <w:t xml:space="preserve">ий анализ мочи, сахар крови, </w:t>
      </w:r>
      <w:r w:rsidR="00DC679B">
        <w:rPr>
          <w:sz w:val="22"/>
        </w:rPr>
        <w:t>анализ кала на яйца глист,</w:t>
      </w:r>
      <w:r w:rsidR="00A83E92" w:rsidRPr="00A83E92">
        <w:rPr>
          <w:sz w:val="22"/>
        </w:rPr>
        <w:t xml:space="preserve"> осмотр гинеколога (женщинам)</w:t>
      </w:r>
      <w:proofErr w:type="gramStart"/>
      <w:r w:rsidR="00A83E92" w:rsidRPr="00A83E92">
        <w:rPr>
          <w:sz w:val="22"/>
        </w:rPr>
        <w:t>.</w:t>
      </w:r>
      <w:r w:rsidR="00B424E1">
        <w:rPr>
          <w:sz w:val="22"/>
        </w:rPr>
        <w:t>П</w:t>
      </w:r>
      <w:proofErr w:type="gramEnd"/>
      <w:r w:rsidR="00B424E1">
        <w:rPr>
          <w:sz w:val="22"/>
        </w:rPr>
        <w:t>ри себе</w:t>
      </w:r>
      <w:r w:rsidR="002E3F64">
        <w:rPr>
          <w:sz w:val="22"/>
        </w:rPr>
        <w:t xml:space="preserve"> пациент должен</w:t>
      </w:r>
      <w:r w:rsidR="00B424E1">
        <w:rPr>
          <w:sz w:val="22"/>
        </w:rPr>
        <w:t xml:space="preserve"> иметь амбулаторную карту или ксерокопию амбулаторной </w:t>
      </w:r>
      <w:r w:rsidR="002E3F64">
        <w:rPr>
          <w:sz w:val="22"/>
        </w:rPr>
        <w:t xml:space="preserve">карты. </w:t>
      </w:r>
    </w:p>
    <w:p w:rsidR="00FE4051" w:rsidRPr="00A83E92" w:rsidRDefault="00FE4051" w:rsidP="000B5B33">
      <w:pPr>
        <w:shd w:val="clear" w:color="auto" w:fill="FFFFFF"/>
        <w:spacing w:after="0" w:line="240" w:lineRule="auto"/>
        <w:rPr>
          <w:sz w:val="22"/>
        </w:rPr>
      </w:pPr>
    </w:p>
    <w:p w:rsidR="00FE4051" w:rsidRPr="00A83E92" w:rsidRDefault="00FE4051" w:rsidP="000B5B33">
      <w:pPr>
        <w:shd w:val="clear" w:color="auto" w:fill="FFFFFF"/>
        <w:spacing w:after="0" w:line="240" w:lineRule="auto"/>
        <w:rPr>
          <w:sz w:val="22"/>
        </w:rPr>
      </w:pPr>
      <w:r w:rsidRPr="00A83E92">
        <w:rPr>
          <w:sz w:val="22"/>
        </w:rPr>
        <w:t xml:space="preserve"> Показания для госпитализации пациентов в </w:t>
      </w:r>
      <w:proofErr w:type="spellStart"/>
      <w:r w:rsidRPr="00A83E92">
        <w:rPr>
          <w:sz w:val="22"/>
        </w:rPr>
        <w:t>гериатрическое</w:t>
      </w:r>
      <w:proofErr w:type="spellEnd"/>
      <w:r w:rsidRPr="00A83E92">
        <w:rPr>
          <w:sz w:val="22"/>
        </w:rPr>
        <w:t xml:space="preserve"> отделение </w:t>
      </w:r>
    </w:p>
    <w:p w:rsidR="00FE4051" w:rsidRPr="00A83E92" w:rsidRDefault="00FE4051" w:rsidP="000B5B33">
      <w:pPr>
        <w:shd w:val="clear" w:color="auto" w:fill="FFFFFF"/>
        <w:spacing w:after="0" w:line="240" w:lineRule="auto"/>
        <w:rPr>
          <w:sz w:val="22"/>
        </w:rPr>
      </w:pPr>
    </w:p>
    <w:p w:rsidR="00D10F70" w:rsidRPr="00A83E92" w:rsidRDefault="00FE4051" w:rsidP="000B5B33">
      <w:pPr>
        <w:shd w:val="clear" w:color="auto" w:fill="FFFFFF"/>
        <w:spacing w:after="0" w:line="240" w:lineRule="auto"/>
        <w:rPr>
          <w:sz w:val="22"/>
        </w:rPr>
      </w:pPr>
      <w:r w:rsidRPr="00A83E92">
        <w:rPr>
          <w:sz w:val="22"/>
        </w:rPr>
        <w:t xml:space="preserve">1. Заболевания терапевтического профиля и некоторые заболевания неврологического профиля у пациента с синдромом СА, требующие госпитализации. В </w:t>
      </w:r>
      <w:proofErr w:type="spellStart"/>
      <w:r w:rsidRPr="00A83E92">
        <w:rPr>
          <w:sz w:val="22"/>
        </w:rPr>
        <w:t>гериатрическое</w:t>
      </w:r>
      <w:proofErr w:type="spellEnd"/>
      <w:r w:rsidRPr="00A83E92">
        <w:rPr>
          <w:sz w:val="22"/>
        </w:rPr>
        <w:t xml:space="preserve"> отделение могут быть  госпитализированы пациенты с постинсультными расстройствами (</w:t>
      </w:r>
      <w:r w:rsidRPr="00DC679B">
        <w:rPr>
          <w:b/>
          <w:sz w:val="22"/>
          <w:u w:val="single"/>
        </w:rPr>
        <w:t xml:space="preserve">не ранее, чем через 6 </w:t>
      </w:r>
      <w:proofErr w:type="spellStart"/>
      <w:proofErr w:type="gramStart"/>
      <w:r w:rsidRPr="00DC679B">
        <w:rPr>
          <w:b/>
          <w:sz w:val="22"/>
          <w:u w:val="single"/>
        </w:rPr>
        <w:t>мес</w:t>
      </w:r>
      <w:proofErr w:type="spellEnd"/>
      <w:proofErr w:type="gramEnd"/>
      <w:r w:rsidRPr="00DC679B">
        <w:rPr>
          <w:b/>
          <w:sz w:val="22"/>
          <w:u w:val="single"/>
        </w:rPr>
        <w:t xml:space="preserve"> после инсульта</w:t>
      </w:r>
      <w:r w:rsidRPr="00A83E92">
        <w:rPr>
          <w:sz w:val="22"/>
        </w:rPr>
        <w:t xml:space="preserve">), </w:t>
      </w:r>
      <w:proofErr w:type="spellStart"/>
      <w:r w:rsidRPr="00A83E92">
        <w:rPr>
          <w:sz w:val="22"/>
        </w:rPr>
        <w:t>дисциркуляторной</w:t>
      </w:r>
      <w:proofErr w:type="spellEnd"/>
      <w:r w:rsidRPr="00A83E92">
        <w:rPr>
          <w:sz w:val="22"/>
        </w:rPr>
        <w:t xml:space="preserve"> энцефалопатией (цереброваскулярной болезнью), головокружениями, нарушениями сна, нервно-мышечными заболеваниями, хроническими болевыми синдромами, лёгкой и умеренной депрессией, пациенты с болезнью Альцгеймера и когнитивными расстройствами другого происхождения на стадии </w:t>
      </w:r>
      <w:proofErr w:type="spellStart"/>
      <w:r w:rsidRPr="00A83E92">
        <w:rPr>
          <w:sz w:val="22"/>
        </w:rPr>
        <w:t>додементных</w:t>
      </w:r>
      <w:proofErr w:type="spellEnd"/>
      <w:r w:rsidRPr="00A83E92">
        <w:rPr>
          <w:sz w:val="22"/>
        </w:rPr>
        <w:t xml:space="preserve"> наруш</w:t>
      </w:r>
      <w:r w:rsidR="00D10F70" w:rsidRPr="00A83E92">
        <w:rPr>
          <w:sz w:val="22"/>
        </w:rPr>
        <w:t xml:space="preserve">ений и деменции легкой </w:t>
      </w:r>
      <w:r w:rsidRPr="00A83E92">
        <w:rPr>
          <w:sz w:val="22"/>
        </w:rPr>
        <w:t xml:space="preserve"> степени тяжести </w:t>
      </w:r>
      <w:r w:rsidRPr="00DC679B">
        <w:rPr>
          <w:b/>
          <w:sz w:val="22"/>
          <w:u w:val="single"/>
        </w:rPr>
        <w:t>при отсутствии аффективно-поведенческих расстройств</w:t>
      </w:r>
      <w:r w:rsidRPr="00DC679B">
        <w:rPr>
          <w:b/>
          <w:sz w:val="22"/>
        </w:rPr>
        <w:t>.</w:t>
      </w:r>
    </w:p>
    <w:p w:rsidR="00D10F70" w:rsidRPr="00A83E92" w:rsidRDefault="00FE4051" w:rsidP="000B5B33">
      <w:pPr>
        <w:shd w:val="clear" w:color="auto" w:fill="FFFFFF"/>
        <w:spacing w:after="0" w:line="240" w:lineRule="auto"/>
        <w:rPr>
          <w:sz w:val="22"/>
        </w:rPr>
      </w:pPr>
      <w:r w:rsidRPr="00A83E92">
        <w:rPr>
          <w:sz w:val="22"/>
        </w:rPr>
        <w:t xml:space="preserve"> 2. Необходимость продления срока лечения в стационарных условиях с целью восстановления утраченной способности к самообслуживанию после ортопедических, хирургических вмешательств, а также после госпитализации в отделения терапевтического профиля пациентов с синдромом СА.</w:t>
      </w:r>
    </w:p>
    <w:p w:rsidR="00FE4051" w:rsidRPr="00A83E92" w:rsidRDefault="00FE4051" w:rsidP="000B5B33">
      <w:pPr>
        <w:shd w:val="clear" w:color="auto" w:fill="FFFFFF"/>
        <w:spacing w:after="0" w:line="240" w:lineRule="auto"/>
        <w:rPr>
          <w:sz w:val="22"/>
        </w:rPr>
      </w:pPr>
      <w:r w:rsidRPr="00A83E92">
        <w:rPr>
          <w:sz w:val="22"/>
        </w:rPr>
        <w:t xml:space="preserve"> 3. Необходимость проведения обследования пациентов с синдромом СА при отсутствии возможности обследования в амбулаторных условиях. </w:t>
      </w:r>
    </w:p>
    <w:p w:rsidR="00D10F70" w:rsidRPr="00A83E92" w:rsidRDefault="00D10F70" w:rsidP="000B5B33">
      <w:pPr>
        <w:shd w:val="clear" w:color="auto" w:fill="FFFFFF"/>
        <w:spacing w:after="0" w:line="240" w:lineRule="auto"/>
        <w:rPr>
          <w:sz w:val="22"/>
        </w:rPr>
      </w:pPr>
    </w:p>
    <w:p w:rsidR="00D10F70" w:rsidRPr="00A83E92" w:rsidRDefault="00D10F70" w:rsidP="000B5B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2"/>
          <w:lang w:eastAsia="ru-RU"/>
        </w:rPr>
      </w:pPr>
      <w:r w:rsidRPr="00A83E92">
        <w:rPr>
          <w:sz w:val="22"/>
        </w:rPr>
        <w:t xml:space="preserve">В </w:t>
      </w:r>
      <w:proofErr w:type="spellStart"/>
      <w:r w:rsidRPr="00A83E92">
        <w:rPr>
          <w:sz w:val="22"/>
        </w:rPr>
        <w:t>гериатрическое</w:t>
      </w:r>
      <w:proofErr w:type="spellEnd"/>
      <w:r w:rsidRPr="00A83E92">
        <w:rPr>
          <w:sz w:val="22"/>
        </w:rPr>
        <w:t xml:space="preserve"> отделение не госпитализируются пациенты, нуждающиеся в оказании паллиативной помощ</w:t>
      </w:r>
      <w:proofErr w:type="gramStart"/>
      <w:r w:rsidRPr="00A83E92">
        <w:rPr>
          <w:sz w:val="22"/>
        </w:rPr>
        <w:t>и(</w:t>
      </w:r>
      <w:proofErr w:type="gramEnd"/>
      <w:r w:rsidRPr="00A83E92">
        <w:rPr>
          <w:sz w:val="22"/>
        </w:rPr>
        <w:t xml:space="preserve"> приказ № об оказании паллиативной помощи), с заболеваниями в острой стадии.</w:t>
      </w:r>
    </w:p>
    <w:p w:rsidR="00BC2550" w:rsidRPr="00A83E92" w:rsidRDefault="00BC2550">
      <w:pPr>
        <w:rPr>
          <w:sz w:val="22"/>
        </w:rPr>
      </w:pPr>
    </w:p>
    <w:sectPr w:rsidR="00BC2550" w:rsidRPr="00A83E92" w:rsidSect="0023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5B33"/>
    <w:rsid w:val="00005C38"/>
    <w:rsid w:val="00077144"/>
    <w:rsid w:val="0009110C"/>
    <w:rsid w:val="000B5B33"/>
    <w:rsid w:val="000C76E5"/>
    <w:rsid w:val="001E58EC"/>
    <w:rsid w:val="00210463"/>
    <w:rsid w:val="00232EEF"/>
    <w:rsid w:val="002C2F5A"/>
    <w:rsid w:val="002D0181"/>
    <w:rsid w:val="002E3F64"/>
    <w:rsid w:val="003342D2"/>
    <w:rsid w:val="00495B45"/>
    <w:rsid w:val="004A5023"/>
    <w:rsid w:val="004D7982"/>
    <w:rsid w:val="005704B1"/>
    <w:rsid w:val="007F63A5"/>
    <w:rsid w:val="0088734C"/>
    <w:rsid w:val="008C6B0A"/>
    <w:rsid w:val="0095092F"/>
    <w:rsid w:val="00960772"/>
    <w:rsid w:val="00A41DCB"/>
    <w:rsid w:val="00A83E92"/>
    <w:rsid w:val="00AD4F35"/>
    <w:rsid w:val="00B424E1"/>
    <w:rsid w:val="00B64665"/>
    <w:rsid w:val="00BC1BBC"/>
    <w:rsid w:val="00BC2550"/>
    <w:rsid w:val="00CA4C16"/>
    <w:rsid w:val="00CA7BB3"/>
    <w:rsid w:val="00CE781F"/>
    <w:rsid w:val="00CF45B4"/>
    <w:rsid w:val="00D10F70"/>
    <w:rsid w:val="00D8591B"/>
    <w:rsid w:val="00DC679B"/>
    <w:rsid w:val="00E276AC"/>
    <w:rsid w:val="00EA1FA7"/>
    <w:rsid w:val="00FB311D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79B"/>
    <w:pPr>
      <w:ind w:left="720"/>
      <w:contextualSpacing/>
    </w:pPr>
  </w:style>
  <w:style w:type="character" w:customStyle="1" w:styleId="a5">
    <w:name w:val="Цветовое выделение"/>
    <w:rsid w:val="0095092F"/>
    <w:rPr>
      <w:b/>
      <w:bCs/>
      <w:color w:val="26282F"/>
      <w:sz w:val="26"/>
      <w:szCs w:val="26"/>
    </w:rPr>
  </w:style>
  <w:style w:type="character" w:customStyle="1" w:styleId="3">
    <w:name w:val="Основной текст (3)_"/>
    <w:basedOn w:val="a0"/>
    <w:link w:val="30"/>
    <w:rsid w:val="0095092F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92F"/>
    <w:pPr>
      <w:widowControl w:val="0"/>
      <w:shd w:val="clear" w:color="auto" w:fill="FFFFFF"/>
      <w:spacing w:after="0" w:line="278" w:lineRule="exact"/>
    </w:pPr>
    <w:rPr>
      <w:sz w:val="19"/>
      <w:szCs w:val="19"/>
    </w:rPr>
  </w:style>
  <w:style w:type="character" w:customStyle="1" w:styleId="4Exact">
    <w:name w:val="Основной текст (4) Exact"/>
    <w:basedOn w:val="a0"/>
    <w:link w:val="4"/>
    <w:rsid w:val="0095092F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5092F"/>
    <w:pPr>
      <w:widowControl w:val="0"/>
      <w:shd w:val="clear" w:color="auto" w:fill="FFFFFF"/>
      <w:spacing w:after="0" w:line="283" w:lineRule="exact"/>
    </w:pPr>
    <w:rPr>
      <w:rFonts w:eastAsia="Times New Roman" w:cs="Times New Roman"/>
      <w:b/>
      <w:bCs/>
      <w:sz w:val="22"/>
    </w:rPr>
  </w:style>
  <w:style w:type="character" w:customStyle="1" w:styleId="2">
    <w:name w:val="Основной текст (2)_"/>
    <w:basedOn w:val="a0"/>
    <w:link w:val="20"/>
    <w:rsid w:val="0095092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92F"/>
    <w:pPr>
      <w:widowControl w:val="0"/>
      <w:shd w:val="clear" w:color="auto" w:fill="FFFFFF"/>
      <w:spacing w:after="240"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989D-8A16-40A4-8F47-1FF46858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2020-01-20T11:18:00Z</cp:lastPrinted>
  <dcterms:created xsi:type="dcterms:W3CDTF">2019-12-25T08:56:00Z</dcterms:created>
  <dcterms:modified xsi:type="dcterms:W3CDTF">2020-01-22T08:48:00Z</dcterms:modified>
</cp:coreProperties>
</file>